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A0" w:rsidRDefault="00BF66A0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BF66A0" w:rsidRDefault="00BF66A0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BA2495" w:rsidRPr="00EB0890" w:rsidRDefault="00BA2495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EB089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Техническое задание</w:t>
      </w:r>
    </w:p>
    <w:p w:rsidR="00BA2495" w:rsidRPr="00EB0890" w:rsidRDefault="00BA2495" w:rsidP="00BA249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BA2495" w:rsidRPr="00EB0890" w:rsidRDefault="00BA2495" w:rsidP="00BA249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 Лот№1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Пос</w:t>
      </w:r>
      <w:r>
        <w:rPr>
          <w:rFonts w:ascii="Times New Roman" w:eastAsia="Calibri" w:hAnsi="Times New Roman" w:cs="Times New Roman"/>
          <w:sz w:val="20"/>
          <w:szCs w:val="20"/>
        </w:rPr>
        <w:t>тавк</w:t>
      </w:r>
      <w:r w:rsidR="006327E8">
        <w:rPr>
          <w:rFonts w:ascii="Times New Roman" w:eastAsia="Calibri" w:hAnsi="Times New Roman" w:cs="Times New Roman"/>
          <w:sz w:val="20"/>
          <w:szCs w:val="20"/>
        </w:rPr>
        <w:t xml:space="preserve">а реагентов для аппарата </w:t>
      </w:r>
      <w:r w:rsidR="006327E8">
        <w:rPr>
          <w:rFonts w:ascii="Times New Roman" w:eastAsia="Calibri" w:hAnsi="Times New Roman" w:cs="Times New Roman"/>
          <w:sz w:val="20"/>
          <w:szCs w:val="20"/>
          <w:lang w:val="en-US"/>
        </w:rPr>
        <w:t>Huma</w:t>
      </w:r>
      <w:r w:rsidR="006327E8" w:rsidRPr="006327E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327E8">
        <w:rPr>
          <w:rFonts w:ascii="Times New Roman" w:eastAsia="Calibri" w:hAnsi="Times New Roman" w:cs="Times New Roman"/>
          <w:sz w:val="20"/>
          <w:szCs w:val="20"/>
          <w:lang w:val="en-US"/>
        </w:rPr>
        <w:t>count</w:t>
      </w:r>
      <w:r w:rsidR="006327E8" w:rsidRPr="006327E8">
        <w:rPr>
          <w:rFonts w:ascii="Times New Roman" w:eastAsia="Calibri" w:hAnsi="Times New Roman" w:cs="Times New Roman"/>
          <w:sz w:val="20"/>
          <w:szCs w:val="20"/>
        </w:rPr>
        <w:t xml:space="preserve"> 5</w:t>
      </w:r>
      <w:r w:rsidR="006327E8">
        <w:rPr>
          <w:rFonts w:ascii="Times New Roman" w:eastAsia="Calibri" w:hAnsi="Times New Roman" w:cs="Times New Roman"/>
          <w:sz w:val="20"/>
          <w:szCs w:val="20"/>
          <w:lang w:val="en-US"/>
        </w:rPr>
        <w:t>L</w:t>
      </w:r>
      <w:r w:rsidR="006327E8">
        <w:rPr>
          <w:rFonts w:ascii="Times New Roman" w:eastAsia="Calibri" w:hAnsi="Times New Roman" w:cs="Times New Roman"/>
          <w:sz w:val="20"/>
          <w:szCs w:val="20"/>
        </w:rPr>
        <w:t xml:space="preserve"> для </w:t>
      </w:r>
      <w:r w:rsidR="00B374DD">
        <w:rPr>
          <w:rFonts w:ascii="Times New Roman" w:eastAsia="Calibri" w:hAnsi="Times New Roman" w:cs="Times New Roman"/>
          <w:sz w:val="20"/>
          <w:szCs w:val="20"/>
        </w:rPr>
        <w:t xml:space="preserve"> ООО «Медсервис» в 2020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BA2495" w:rsidRPr="00EB0890" w:rsidRDefault="00BA2495" w:rsidP="00BA249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A2495" w:rsidRDefault="00BA2495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B08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2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128"/>
        <w:gridCol w:w="11549"/>
        <w:gridCol w:w="851"/>
        <w:gridCol w:w="992"/>
      </w:tblGrid>
      <w:tr w:rsidR="006327E8" w:rsidRPr="008A57E5" w:rsidTr="006327E8">
        <w:trPr>
          <w:trHeight w:val="510"/>
        </w:trPr>
        <w:tc>
          <w:tcPr>
            <w:tcW w:w="503" w:type="dxa"/>
            <w:shd w:val="clear" w:color="auto" w:fill="66FFFF"/>
            <w:vAlign w:val="center"/>
            <w:hideMark/>
          </w:tcPr>
          <w:p w:rsidR="006327E8" w:rsidRPr="006327E8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8" w:type="dxa"/>
            <w:shd w:val="clear" w:color="auto" w:fill="66FFFF"/>
            <w:vAlign w:val="center"/>
            <w:hideMark/>
          </w:tcPr>
          <w:p w:rsidR="006327E8" w:rsidRPr="006327E8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Наименование закупаемого товара</w:t>
            </w:r>
          </w:p>
        </w:tc>
        <w:tc>
          <w:tcPr>
            <w:tcW w:w="11549" w:type="dxa"/>
            <w:shd w:val="clear" w:color="auto" w:fill="66FFFF"/>
            <w:vAlign w:val="center"/>
            <w:hideMark/>
          </w:tcPr>
          <w:p w:rsidR="006327E8" w:rsidRPr="006327E8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Техническая характеристика закупаемого товара</w:t>
            </w:r>
          </w:p>
        </w:tc>
        <w:tc>
          <w:tcPr>
            <w:tcW w:w="851" w:type="dxa"/>
            <w:shd w:val="clear" w:color="auto" w:fill="66FFFF"/>
            <w:vAlign w:val="center"/>
            <w:hideMark/>
          </w:tcPr>
          <w:p w:rsidR="006327E8" w:rsidRPr="006327E8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992" w:type="dxa"/>
            <w:shd w:val="clear" w:color="auto" w:fill="66FFFF"/>
            <w:vAlign w:val="center"/>
            <w:hideMark/>
          </w:tcPr>
          <w:p w:rsidR="006327E8" w:rsidRPr="006327E8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327E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Кол-во</w:t>
            </w:r>
          </w:p>
        </w:tc>
      </w:tr>
      <w:tr w:rsidR="006327E8" w:rsidRPr="008A57E5" w:rsidTr="003073AF">
        <w:trPr>
          <w:trHeight w:val="1575"/>
        </w:trPr>
        <w:tc>
          <w:tcPr>
            <w:tcW w:w="503" w:type="dxa"/>
            <w:shd w:val="clear" w:color="auto" w:fill="auto"/>
            <w:noWrap/>
            <w:vAlign w:val="center"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разбавитель 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- водный раствор веществ: хлорид натрия – 5 г/л, органический буфер – 3 г/л, сульфат натрия – 10 г/л,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эдта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0.5 г/л, консервант – 0.05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327E8" w:rsidRPr="008A57E5" w:rsidTr="003073AF">
        <w:trPr>
          <w:trHeight w:val="1035"/>
        </w:trPr>
        <w:tc>
          <w:tcPr>
            <w:tcW w:w="503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Промывающий реагент 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Состав-водный раствор веществ: хлорид натрия –7 г/л,</w:t>
            </w:r>
            <w:proofErr w:type="gram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неорганический фосфатный буфер – 2.5 г/л,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алкокси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-алкоголь –2г/л, красители –0,05г/л, консервант 0.5 г/л,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неионный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пав 12 г/л,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эдта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–0.5 г/л. Промывающий реагент для ежедневной промывки рабочей системы анализатора. Упаковка: в пластиковой канистре, в картонном коробе (для защиты канистры от внешних повреждений) не менее 5 л. Совместимость  с гематологическим анализатором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327E8" w:rsidRPr="008A57E5" w:rsidTr="003073AF">
        <w:trPr>
          <w:trHeight w:val="645"/>
        </w:trPr>
        <w:tc>
          <w:tcPr>
            <w:tcW w:w="503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пластиковом флаконе с завинчивающейся крышкой </w:t>
            </w:r>
            <w:proofErr w:type="gram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1л/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bookmarkEnd w:id="0"/>
      <w:tr w:rsidR="006327E8" w:rsidRPr="008A57E5" w:rsidTr="003073AF">
        <w:trPr>
          <w:trHeight w:val="1275"/>
        </w:trPr>
        <w:tc>
          <w:tcPr>
            <w:tcW w:w="503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Изотонический раствор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5L, пригодный для дифференциации лейкоцитов на 5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27E8" w:rsidRPr="008A57E5" w:rsidTr="003073AF">
        <w:trPr>
          <w:trHeight w:val="765"/>
        </w:trPr>
        <w:tc>
          <w:tcPr>
            <w:tcW w:w="503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L, пригодный для дифференциации лейкоцитов на 5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 </w:t>
            </w:r>
            <w:proofErr w:type="gram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5л/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327E8" w:rsidRPr="008A57E5" w:rsidTr="003073AF">
        <w:trPr>
          <w:trHeight w:val="76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 для дифференциации лейкоцитов</w:t>
            </w:r>
          </w:p>
        </w:tc>
        <w:tc>
          <w:tcPr>
            <w:tcW w:w="11549" w:type="dxa"/>
            <w:shd w:val="clear" w:color="auto" w:fill="auto"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дифференциации лейкоцитов на 5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Упаковка: в пластиковом флаконе с завинчивающейся крышкой, по не менее 1 </w:t>
            </w:r>
            <w:proofErr w:type="gram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л/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HumaCount</w:t>
            </w:r>
            <w:proofErr w:type="spellEnd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27E8" w:rsidRPr="008A57E5" w:rsidRDefault="006327E8" w:rsidP="0030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7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6327E8" w:rsidRDefault="006327E8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27E8" w:rsidRDefault="006327E8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27E8" w:rsidRPr="00EB0890" w:rsidRDefault="006327E8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A2495" w:rsidRPr="007844EA" w:rsidRDefault="00BA2495" w:rsidP="007844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A2495" w:rsidRPr="007844EA" w:rsidSect="00645497">
      <w:type w:val="continuous"/>
      <w:pgSz w:w="16840" w:h="11907" w:orient="landscape" w:code="9"/>
      <w:pgMar w:top="142" w:right="567" w:bottom="851" w:left="425" w:header="720" w:footer="720" w:gutter="0"/>
      <w:paperSrc w:first="7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354"/>
    <w:multiLevelType w:val="multilevel"/>
    <w:tmpl w:val="D764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60537"/>
    <w:multiLevelType w:val="hybridMultilevel"/>
    <w:tmpl w:val="8BD4E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75378"/>
    <w:multiLevelType w:val="multilevel"/>
    <w:tmpl w:val="E73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2C55"/>
    <w:multiLevelType w:val="multilevel"/>
    <w:tmpl w:val="EF4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F51B8E"/>
    <w:multiLevelType w:val="multilevel"/>
    <w:tmpl w:val="85FE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D7D4D"/>
    <w:multiLevelType w:val="hybridMultilevel"/>
    <w:tmpl w:val="705296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75665"/>
    <w:multiLevelType w:val="hybridMultilevel"/>
    <w:tmpl w:val="55CE18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404BD6"/>
    <w:multiLevelType w:val="hybridMultilevel"/>
    <w:tmpl w:val="182C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B6DD4"/>
    <w:multiLevelType w:val="hybridMultilevel"/>
    <w:tmpl w:val="44CEF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953763"/>
    <w:multiLevelType w:val="multilevel"/>
    <w:tmpl w:val="36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A7C74"/>
    <w:multiLevelType w:val="multilevel"/>
    <w:tmpl w:val="929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D01C8"/>
    <w:multiLevelType w:val="hybridMultilevel"/>
    <w:tmpl w:val="0EB8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E97"/>
    <w:rsid w:val="0001067E"/>
    <w:rsid w:val="000179C2"/>
    <w:rsid w:val="00076812"/>
    <w:rsid w:val="000A7859"/>
    <w:rsid w:val="000D7232"/>
    <w:rsid w:val="00100B06"/>
    <w:rsid w:val="0013292B"/>
    <w:rsid w:val="00180ED9"/>
    <w:rsid w:val="001C0255"/>
    <w:rsid w:val="002248A5"/>
    <w:rsid w:val="002674DD"/>
    <w:rsid w:val="0029321D"/>
    <w:rsid w:val="00293656"/>
    <w:rsid w:val="002D0470"/>
    <w:rsid w:val="00321BEE"/>
    <w:rsid w:val="00343BDE"/>
    <w:rsid w:val="00347A31"/>
    <w:rsid w:val="003E1089"/>
    <w:rsid w:val="003E69FC"/>
    <w:rsid w:val="004A55B2"/>
    <w:rsid w:val="004F284C"/>
    <w:rsid w:val="005142C3"/>
    <w:rsid w:val="0055256C"/>
    <w:rsid w:val="005C1A76"/>
    <w:rsid w:val="00612BAB"/>
    <w:rsid w:val="006327E8"/>
    <w:rsid w:val="00645497"/>
    <w:rsid w:val="00672FCC"/>
    <w:rsid w:val="007619B3"/>
    <w:rsid w:val="007844EA"/>
    <w:rsid w:val="00821DE6"/>
    <w:rsid w:val="0083794A"/>
    <w:rsid w:val="008D76A2"/>
    <w:rsid w:val="009646D5"/>
    <w:rsid w:val="009C46BA"/>
    <w:rsid w:val="00A64022"/>
    <w:rsid w:val="00B05C8E"/>
    <w:rsid w:val="00B374DD"/>
    <w:rsid w:val="00B4536C"/>
    <w:rsid w:val="00B9029E"/>
    <w:rsid w:val="00BA2495"/>
    <w:rsid w:val="00BA4E97"/>
    <w:rsid w:val="00BC376A"/>
    <w:rsid w:val="00BF1D1B"/>
    <w:rsid w:val="00BF66A0"/>
    <w:rsid w:val="00C05846"/>
    <w:rsid w:val="00C42CE7"/>
    <w:rsid w:val="00CA50BA"/>
    <w:rsid w:val="00CB3E2A"/>
    <w:rsid w:val="00EB0578"/>
    <w:rsid w:val="00EB0890"/>
    <w:rsid w:val="00F07CC6"/>
    <w:rsid w:val="00F6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4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B0890"/>
    <w:pPr>
      <w:ind w:left="720"/>
      <w:contextualSpacing/>
    </w:pPr>
  </w:style>
  <w:style w:type="character" w:styleId="a8">
    <w:name w:val="Strong"/>
    <w:basedOn w:val="a0"/>
    <w:uiPriority w:val="22"/>
    <w:qFormat/>
    <w:rsid w:val="002932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05F84-3880-4BF1-8309-55BE905D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Силичева Татьяна Ивановна</cp:lastModifiedBy>
  <cp:revision>35</cp:revision>
  <cp:lastPrinted>2020-11-05T09:33:00Z</cp:lastPrinted>
  <dcterms:created xsi:type="dcterms:W3CDTF">2014-12-02T10:28:00Z</dcterms:created>
  <dcterms:modified xsi:type="dcterms:W3CDTF">2020-11-13T07:09:00Z</dcterms:modified>
</cp:coreProperties>
</file>